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F87" w:rsidRDefault="00165519" w:rsidP="00B43F87">
      <w:pPr>
        <w:pStyle w:val="Title"/>
      </w:pPr>
      <w:r>
        <w:t xml:space="preserve">Basic </w:t>
      </w:r>
      <w:proofErr w:type="spellStart"/>
      <w:r>
        <w:t>Bringup</w:t>
      </w:r>
      <w:proofErr w:type="spellEnd"/>
      <w:r>
        <w:t xml:space="preserve"> of PLL-</w:t>
      </w:r>
      <w:proofErr w:type="spellStart"/>
      <w:r>
        <w:t>Evalboard</w:t>
      </w:r>
      <w:proofErr w:type="spellEnd"/>
      <w:r>
        <w:t>-Synthesizer</w:t>
      </w:r>
    </w:p>
    <w:p w:rsidR="00165519" w:rsidRDefault="00165519" w:rsidP="00165519">
      <w:pPr>
        <w:pStyle w:val="Subtitle"/>
      </w:pPr>
      <w:r>
        <w:t xml:space="preserve">Rich </w:t>
      </w:r>
      <w:proofErr w:type="spellStart"/>
      <w:r>
        <w:t>Rademacher</w:t>
      </w:r>
      <w:proofErr w:type="spellEnd"/>
      <w:r>
        <w:t>, University of Waterloo/IQC</w:t>
      </w:r>
    </w:p>
    <w:p w:rsidR="009E1EE5" w:rsidRPr="009E1EE5" w:rsidRDefault="009E1EE5" w:rsidP="009E1EE5">
      <w:pPr>
        <w:pStyle w:val="Subtitle"/>
      </w:pPr>
      <w:r>
        <w:t>January 2018</w:t>
      </w:r>
    </w:p>
    <w:p w:rsidR="00165519" w:rsidRDefault="00165519" w:rsidP="00165519">
      <w:pPr>
        <w:pStyle w:val="Heading1"/>
      </w:pPr>
      <w:r>
        <w:t>Introduction</w:t>
      </w:r>
    </w:p>
    <w:p w:rsidR="00A0631F" w:rsidRDefault="00165519" w:rsidP="004E2C85">
      <w:r>
        <w:t xml:space="preserve">This document describes </w:t>
      </w:r>
      <w:proofErr w:type="gramStart"/>
      <w:r>
        <w:t>the bring</w:t>
      </w:r>
      <w:proofErr w:type="gramEnd"/>
      <w:r>
        <w:t xml:space="preserve"> up of our Phase-Locked Loop (PLL) frequency synthesizer for generating medium-precision RF carrier wave (CW) signals.  The Quantum Ion Trap group at the Institute for Quantum Computing (IQC) uses a series of evaluation boards from Analog Devices</w:t>
      </w:r>
      <w:r w:rsidR="00A0631F">
        <w:t xml:space="preserve"> and </w:t>
      </w:r>
      <w:proofErr w:type="spellStart"/>
      <w:r w:rsidR="00A0631F">
        <w:t>Perigrine</w:t>
      </w:r>
      <w:proofErr w:type="spellEnd"/>
      <w:r w:rsidR="00A0631F">
        <w:t xml:space="preserve"> Semiconductor to provide a low-cost series of RF drive signals.  </w:t>
      </w:r>
    </w:p>
    <w:p w:rsidR="004E2C85" w:rsidRDefault="004E2C85" w:rsidP="004E2C85">
      <w:pPr>
        <w:pStyle w:val="Heading1"/>
      </w:pPr>
      <w:r>
        <w:t>Initial Bring Up of ADF41020 Evaluation Board</w:t>
      </w:r>
    </w:p>
    <w:p w:rsidR="004E2C85" w:rsidRDefault="004E2C85" w:rsidP="004E2C85">
      <w:r>
        <w:t xml:space="preserve">The evaluation board </w:t>
      </w:r>
      <w:proofErr w:type="gramStart"/>
      <w:r>
        <w:t>is shown</w:t>
      </w:r>
      <w:proofErr w:type="gramEnd"/>
      <w:r>
        <w:t xml:space="preserve"> below:</w:t>
      </w:r>
    </w:p>
    <w:p w:rsidR="00B97785" w:rsidRDefault="00B97785" w:rsidP="00B97785">
      <w:pPr>
        <w:keepNext/>
        <w:jc w:val="center"/>
      </w:pP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3598223</wp:posOffset>
                </wp:positionH>
                <wp:positionV relativeFrom="paragraph">
                  <wp:posOffset>1778437</wp:posOffset>
                </wp:positionV>
                <wp:extent cx="463138" cy="475013"/>
                <wp:effectExtent l="171450" t="171450" r="165735" b="17272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750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ED0E5E" id="Oval 7" o:spid="_x0000_s1026" style="position:absolute;margin-left:283.3pt;margin-top:140.05pt;width:36.4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" filled="f" strokecolor="red" strokeweight="3pt">
                <v:stroke joinstyle="miter"/>
              </v:oval>
            </w:pict>
          </mc:Fallback>
        </mc:AlternateContent>
      </w:r>
      <w:r w:rsidR="009E1EE5">
        <w:rPr>
          <w:noProof/>
          <w:lang w:val="en-CA" w:eastAsia="en-CA"/>
        </w:rPr>
        <w:drawing>
          <wp:inline distT="0" distB="0" distL="0" distR="0" wp14:anchorId="61DEE907" wp14:editId="3F9E9F17">
            <wp:extent cx="3906982" cy="302820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8510" r="20600" b="1065"/>
                    <a:stretch/>
                  </pic:blipFill>
                  <pic:spPr bwMode="auto">
                    <a:xfrm>
                      <a:off x="0" y="0"/>
                      <a:ext cx="3907133" cy="30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E5" w:rsidRDefault="00B97785" w:rsidP="00B97785">
      <w:pPr>
        <w:pStyle w:val="Caption"/>
        <w:jc w:val="center"/>
      </w:pPr>
      <w:r>
        <w:t xml:space="preserve">Figure </w:t>
      </w:r>
      <w:r w:rsidR="00461011">
        <w:fldChar w:fldCharType="begin"/>
      </w:r>
      <w:r w:rsidR="00461011">
        <w:instrText xml:space="preserve"> SEQ Figure \* ARABIC </w:instrText>
      </w:r>
      <w:r w:rsidR="00461011">
        <w:fldChar w:fldCharType="separate"/>
      </w:r>
      <w:r w:rsidR="005A616E">
        <w:rPr>
          <w:noProof/>
        </w:rPr>
        <w:t>1</w:t>
      </w:r>
      <w:r w:rsidR="00461011">
        <w:rPr>
          <w:noProof/>
        </w:rPr>
        <w:fldChar w:fldCharType="end"/>
      </w:r>
      <w:r>
        <w:t xml:space="preserve"> Microwave Synthesizer Showing Location of VCO</w:t>
      </w:r>
    </w:p>
    <w:p w:rsidR="009E1EE5" w:rsidRDefault="009E1EE5" w:rsidP="009E1EE5">
      <w:pPr>
        <w:pStyle w:val="Heading2"/>
      </w:pPr>
      <w:r>
        <w:t>Programming Software</w:t>
      </w:r>
    </w:p>
    <w:p w:rsidR="009E1EE5" w:rsidRDefault="009E1EE5" w:rsidP="004E2C85">
      <w:r>
        <w:t xml:space="preserve">The on-chip programming software from the ADI website is at </w:t>
      </w:r>
      <w:hyperlink r:id="rId6" w:history="1">
        <w:r w:rsidRPr="006C03CD">
          <w:rPr>
            <w:rStyle w:val="Hyperlink"/>
          </w:rPr>
          <w:t>http://www.analog.com/media/en/evaluation-boards-kits/evaluation-software/ADI_Int-N.zip</w:t>
        </w:r>
      </w:hyperlink>
      <w:r>
        <w:t>.  This software is required to operate the board without using the Raspberry Pi.</w:t>
      </w:r>
    </w:p>
    <w:p w:rsidR="009E1EE5" w:rsidRDefault="009E1EE5" w:rsidP="009E1EE5">
      <w:pPr>
        <w:pStyle w:val="Heading2"/>
      </w:pPr>
      <w:r>
        <w:t>Powering the EVB</w:t>
      </w:r>
    </w:p>
    <w:p w:rsidR="009E1EE5" w:rsidRDefault="009E1EE5" w:rsidP="009E1EE5">
      <w:r>
        <w:t>An external power supply of +5.5V is required.  USB power for communication is also required if not using the Raspberry Pi</w:t>
      </w:r>
    </w:p>
    <w:p w:rsidR="00E77E52" w:rsidRDefault="00E77E52" w:rsidP="00E77E52">
      <w:pPr>
        <w:pStyle w:val="Heading1"/>
      </w:pPr>
      <w:r>
        <w:lastRenderedPageBreak/>
        <w:t>Initial Bring Up of ADF4355-2 Evaluation Board</w:t>
      </w:r>
    </w:p>
    <w:p w:rsidR="00B914FE" w:rsidRDefault="00E77E52" w:rsidP="00B914FE">
      <w:pPr>
        <w:keepNext/>
        <w:jc w:val="center"/>
      </w:pPr>
      <w:r>
        <w:rPr>
          <w:noProof/>
          <w:lang w:val="en-CA" w:eastAsia="en-CA"/>
        </w:rPr>
        <w:drawing>
          <wp:inline distT="0" distB="0" distL="0" distR="0" wp14:anchorId="03362F3E" wp14:editId="50BF2108">
            <wp:extent cx="4453247" cy="2113808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9" t="19857" r="14990" b="17014"/>
                    <a:stretch/>
                  </pic:blipFill>
                  <pic:spPr bwMode="auto">
                    <a:xfrm>
                      <a:off x="0" y="0"/>
                      <a:ext cx="4454014" cy="211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r w:rsidR="00461011">
        <w:fldChar w:fldCharType="begin"/>
      </w:r>
      <w:r w:rsidR="00461011">
        <w:instrText xml:space="preserve"> SEQ Figure \* ARABIC </w:instrText>
      </w:r>
      <w:r w:rsidR="00461011">
        <w:fldChar w:fldCharType="separate"/>
      </w:r>
      <w:r w:rsidR="005A616E">
        <w:rPr>
          <w:noProof/>
        </w:rPr>
        <w:t>2</w:t>
      </w:r>
      <w:r w:rsidR="00461011">
        <w:rPr>
          <w:noProof/>
        </w:rPr>
        <w:fldChar w:fldCharType="end"/>
      </w:r>
      <w:r>
        <w:t xml:space="preserve"> RF Synthesizer Board with USB Programmer Attached</w:t>
      </w:r>
    </w:p>
    <w:p w:rsidR="00E77E52" w:rsidRDefault="00E77E52" w:rsidP="00E77E52">
      <w:pPr>
        <w:pStyle w:val="Heading2"/>
      </w:pPr>
      <w:r>
        <w:t>Programming Software</w:t>
      </w:r>
    </w:p>
    <w:p w:rsidR="00E77E52" w:rsidRDefault="00E77E52" w:rsidP="00E77E52">
      <w:r>
        <w:t xml:space="preserve">Programming software located at </w:t>
      </w:r>
      <w:hyperlink r:id="rId8" w:history="1">
        <w:r w:rsidRPr="006C03CD">
          <w:rPr>
            <w:rStyle w:val="Hyperlink"/>
          </w:rPr>
          <w:t>http://www.analog.com/media/en/evaluation-boards-kits/evaluation-software/ADF4355_v1_2_3.zip</w:t>
        </w:r>
      </w:hyperlink>
      <w:r>
        <w:t xml:space="preserve">.  This evaluation board </w:t>
      </w:r>
      <w:proofErr w:type="gramStart"/>
      <w:r>
        <w:t>must be connected</w:t>
      </w:r>
      <w:proofErr w:type="gramEnd"/>
      <w:r>
        <w:t xml:space="preserve"> to the SDP-S USB controller for standalone operation.  The SDP-S is not required when using the Raspberry Pi.</w:t>
      </w:r>
    </w:p>
    <w:p w:rsidR="00B914FE" w:rsidRDefault="00B97785" w:rsidP="00B914FE">
      <w:pPr>
        <w:keepNext/>
        <w:jc w:val="center"/>
      </w:pP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99A50" wp14:editId="5511BCFD">
                <wp:simplePos x="0" y="0"/>
                <wp:positionH relativeFrom="margin">
                  <wp:posOffset>3169920</wp:posOffset>
                </wp:positionH>
                <wp:positionV relativeFrom="paragraph">
                  <wp:posOffset>3788749</wp:posOffset>
                </wp:positionV>
                <wp:extent cx="819200" cy="450454"/>
                <wp:effectExtent l="171450" t="171450" r="171450" b="17843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00" cy="45045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EEADCA" id="Oval 9" o:spid="_x0000_s1026" style="position:absolute;margin-left:249.6pt;margin-top:298.35pt;width:64.5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en-CA"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A4512D" wp14:editId="2DCAE964">
                <wp:simplePos x="0" y="0"/>
                <wp:positionH relativeFrom="margin">
                  <wp:posOffset>2731325</wp:posOffset>
                </wp:positionH>
                <wp:positionV relativeFrom="paragraph">
                  <wp:posOffset>689791</wp:posOffset>
                </wp:positionV>
                <wp:extent cx="1246909" cy="807522"/>
                <wp:effectExtent l="171450" t="171450" r="144145" b="1644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09" cy="8075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964B3" id="Oval 8" o:spid="_x0000_s1026" style="position:absolute;margin-left:215.05pt;margin-top:54.3pt;width:98.2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4A4D2E">
        <w:rPr>
          <w:noProof/>
          <w:lang w:val="en-CA" w:eastAsia="en-CA"/>
        </w:rPr>
        <w:drawing>
          <wp:inline distT="0" distB="0" distL="0" distR="0" wp14:anchorId="768B65EC" wp14:editId="5CD20425">
            <wp:extent cx="594360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r w:rsidR="00461011">
        <w:fldChar w:fldCharType="begin"/>
      </w:r>
      <w:r w:rsidR="00461011">
        <w:instrText xml:space="preserve"> SEQ Figure \* ARABIC </w:instrText>
      </w:r>
      <w:r w:rsidR="00461011">
        <w:fldChar w:fldCharType="separate"/>
      </w:r>
      <w:r w:rsidR="005A616E">
        <w:rPr>
          <w:noProof/>
        </w:rPr>
        <w:t>3</w:t>
      </w:r>
      <w:r w:rsidR="00461011">
        <w:rPr>
          <w:noProof/>
        </w:rPr>
        <w:fldChar w:fldCharType="end"/>
      </w:r>
      <w:r>
        <w:t xml:space="preserve"> RF Synthesizer PC Programming Screen</w:t>
      </w:r>
      <w:r w:rsidR="00B97785">
        <w:t xml:space="preserve"> showing Frequency </w:t>
      </w:r>
      <w:proofErr w:type="spellStart"/>
      <w:r w:rsidR="00B97785">
        <w:t>Reginsters</w:t>
      </w:r>
      <w:proofErr w:type="spellEnd"/>
      <w:r w:rsidR="00B97785">
        <w:t xml:space="preserve"> and Programming Buttons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lastRenderedPageBreak/>
        <w:t>The Initialization button must be pressed prior to programming the frequency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t xml:space="preserve">The frequency button </w:t>
      </w:r>
      <w:proofErr w:type="gramStart"/>
      <w:r>
        <w:t>must be pressed</w:t>
      </w:r>
      <w:proofErr w:type="gramEnd"/>
      <w:r>
        <w:t xml:space="preserve"> after the initialization button to update frequency.</w:t>
      </w:r>
    </w:p>
    <w:p w:rsidR="00B914FE" w:rsidRDefault="00B914FE" w:rsidP="004A4D2E">
      <w:pPr>
        <w:pStyle w:val="ListParagraph"/>
        <w:numPr>
          <w:ilvl w:val="0"/>
          <w:numId w:val="1"/>
        </w:numPr>
      </w:pPr>
      <w:r>
        <w:t xml:space="preserve">Programming the frequency must take into account the limited range of the VCO on-board the PLL chip.  Its range is 3.3 GHz to 6.8 GHz.  Use the output divider to set the proper </w:t>
      </w:r>
      <w:proofErr w:type="spellStart"/>
      <w:r>
        <w:t>RFoutA</w:t>
      </w:r>
      <w:proofErr w:type="spellEnd"/>
      <w:r>
        <w:t xml:space="preserve"> frequency.</w:t>
      </w:r>
    </w:p>
    <w:p w:rsidR="004A4D2E" w:rsidRDefault="004A4D2E" w:rsidP="004A4D2E">
      <w:pPr>
        <w:pStyle w:val="Heading1"/>
      </w:pPr>
      <w:r>
        <w:t>Bring up of the Programmable Attenuator Board</w:t>
      </w:r>
    </w:p>
    <w:p w:rsidR="00B914FE" w:rsidRDefault="00B914FE" w:rsidP="00B914FE">
      <w:pPr>
        <w:keepNext/>
        <w:jc w:val="center"/>
      </w:pPr>
      <w:r>
        <w:rPr>
          <w:noProof/>
          <w:lang w:val="en-CA" w:eastAsia="en-CA"/>
        </w:rPr>
        <w:drawing>
          <wp:inline distT="0" distB="0" distL="0" distR="0" wp14:anchorId="031F008B" wp14:editId="57647577">
            <wp:extent cx="3966210" cy="502236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9" r="14129" b="18783"/>
                    <a:stretch/>
                  </pic:blipFill>
                  <pic:spPr bwMode="auto">
                    <a:xfrm>
                      <a:off x="0" y="0"/>
                      <a:ext cx="3966903" cy="50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4FE" w:rsidRPr="00B914FE" w:rsidRDefault="00B914FE" w:rsidP="00B914FE">
      <w:pPr>
        <w:pStyle w:val="Caption"/>
        <w:jc w:val="center"/>
      </w:pPr>
      <w:r>
        <w:t xml:space="preserve">Figure </w:t>
      </w:r>
      <w:r w:rsidR="00461011">
        <w:fldChar w:fldCharType="begin"/>
      </w:r>
      <w:r w:rsidR="00461011">
        <w:instrText xml:space="preserve"> SEQ Figure \* ARABIC </w:instrText>
      </w:r>
      <w:r w:rsidR="00461011">
        <w:fldChar w:fldCharType="separate"/>
      </w:r>
      <w:r w:rsidR="005A616E">
        <w:rPr>
          <w:noProof/>
        </w:rPr>
        <w:t>4</w:t>
      </w:r>
      <w:r w:rsidR="00461011">
        <w:rPr>
          <w:noProof/>
        </w:rPr>
        <w:fldChar w:fldCharType="end"/>
      </w:r>
      <w:r>
        <w:t xml:space="preserve"> RF Synthesizer with Attenuator</w:t>
      </w:r>
      <w:r>
        <w:rPr>
          <w:noProof/>
        </w:rPr>
        <w:t xml:space="preserve"> Board</w:t>
      </w:r>
    </w:p>
    <w:p w:rsidR="004A4D2E" w:rsidRDefault="004A4D2E" w:rsidP="004A4D2E">
      <w:r>
        <w:t xml:space="preserve">The programming software for the Peregrine Semiconductor EK4312 evaluation board is at </w:t>
      </w:r>
      <w:hyperlink r:id="rId11" w:history="1">
        <w:r w:rsidRPr="006C03CD">
          <w:rPr>
            <w:rStyle w:val="Hyperlink"/>
          </w:rPr>
          <w:t>http://www.psemi.com/products/digital-step-attenuators-dsa/pe4312</w:t>
        </w:r>
      </w:hyperlink>
      <w:r>
        <w:t xml:space="preserve">.  </w:t>
      </w:r>
    </w:p>
    <w:p w:rsidR="00B914FE" w:rsidRDefault="00B914FE" w:rsidP="004A4D2E">
      <w:r>
        <w:rPr>
          <w:noProof/>
          <w:lang w:val="en-CA" w:eastAsia="en-CA"/>
        </w:rPr>
        <w:lastRenderedPageBreak/>
        <w:drawing>
          <wp:inline distT="0" distB="0" distL="0" distR="0" wp14:anchorId="2BF0E9A0" wp14:editId="789B0ABA">
            <wp:extent cx="5943600" cy="4624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Power supply for the Peregrine board requires 3.3V.  The VDD and VDD_DIG connections on J9 should be connected using jumper JP3.  The evaluation board manual makes mention of a negative supply of -3.3V on VSS but this can be set to GND for lab use.</w:t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 xml:space="preserve">The VSS and GND connections </w:t>
      </w:r>
      <w:proofErr w:type="gramStart"/>
      <w:r>
        <w:t>should be shorted</w:t>
      </w:r>
      <w:proofErr w:type="gramEnd"/>
      <w:r>
        <w:t xml:space="preserve"> together using jumper JP1.</w:t>
      </w:r>
    </w:p>
    <w:p w:rsidR="00B914FE" w:rsidRPr="004A4D2E" w:rsidRDefault="00B914FE" w:rsidP="00B914FE">
      <w:pPr>
        <w:pStyle w:val="ListParagraph"/>
        <w:numPr>
          <w:ilvl w:val="0"/>
          <w:numId w:val="1"/>
        </w:numPr>
      </w:pPr>
      <w:r>
        <w:t>The P/S switch J10 should be set to S for serial operation using the USB controller and SPI.</w:t>
      </w:r>
    </w:p>
    <w:p w:rsidR="004E2C85" w:rsidRDefault="004E2C85" w:rsidP="004E2C85">
      <w:pPr>
        <w:pStyle w:val="Heading1"/>
      </w:pPr>
      <w:r>
        <w:t>Bring up of Raspberry Pi</w:t>
      </w:r>
    </w:p>
    <w:p w:rsidR="004E2C85" w:rsidRDefault="004E2C85" w:rsidP="004E2C85">
      <w:r>
        <w:t xml:space="preserve">The Raspberry Pi </w:t>
      </w:r>
      <w:proofErr w:type="gramStart"/>
      <w:r>
        <w:t>is shown</w:t>
      </w:r>
      <w:proofErr w:type="gramEnd"/>
      <w:r>
        <w:t xml:space="preserve"> below:</w:t>
      </w:r>
    </w:p>
    <w:p w:rsidR="005A616E" w:rsidRDefault="005A616E" w:rsidP="005A616E">
      <w:pPr>
        <w:keepNext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3F6D7EF6" wp14:editId="1F77D44F">
            <wp:extent cx="3781425" cy="3301519"/>
            <wp:effectExtent l="0" t="0" r="0" b="0"/>
            <wp:docPr id="2" name="Picture 2" descr="Image result for raspberry pi 3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raspberry pi 3 pinou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22" cy="330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EA8" w:rsidRDefault="005A616E" w:rsidP="005A616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Raspberry Pi 3 with Pinout</w:t>
      </w:r>
      <w:bookmarkStart w:id="0" w:name="_GoBack"/>
      <w:bookmarkEnd w:id="0"/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>The Raspberry Pi 3 requires a  new clean SD micro card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>
        <w:t>Raspbian</w:t>
      </w:r>
      <w:proofErr w:type="spellEnd"/>
      <w:r>
        <w:t xml:space="preserve"> Stretch Lite from </w:t>
      </w:r>
      <w:hyperlink r:id="rId14" w:history="1">
        <w:r w:rsidRPr="00243FC6">
          <w:rPr>
            <w:rStyle w:val="Hyperlink"/>
          </w:rPr>
          <w:t>https://raspberrypi.org/downloads/raspbian/</w:t>
        </w:r>
      </w:hyperlink>
      <w:r>
        <w:t>.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Etcher from </w:t>
      </w:r>
      <w:hyperlink r:id="rId15" w:history="1">
        <w:r w:rsidRPr="00243FC6">
          <w:rPr>
            <w:rStyle w:val="Hyperlink"/>
          </w:rPr>
          <w:t>http://etcher.io</w:t>
        </w:r>
      </w:hyperlink>
      <w:r>
        <w:t xml:space="preserve">.  </w:t>
      </w:r>
    </w:p>
    <w:p w:rsidR="00991A82" w:rsidRPr="004E2C85" w:rsidRDefault="00991A82" w:rsidP="00991A82">
      <w:pPr>
        <w:pStyle w:val="ListParagraph"/>
        <w:numPr>
          <w:ilvl w:val="0"/>
          <w:numId w:val="1"/>
        </w:numPr>
      </w:pPr>
      <w:r>
        <w:t xml:space="preserve">Unzip the </w:t>
      </w:r>
      <w:proofErr w:type="spellStart"/>
      <w:r>
        <w:t>Raspbian</w:t>
      </w:r>
      <w:proofErr w:type="spellEnd"/>
      <w:r>
        <w:t xml:space="preserve"> image (Etcher will not warn and does not unzip)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Restore the </w:t>
      </w:r>
      <w:proofErr w:type="spellStart"/>
      <w:r>
        <w:t>Raspbian</w:t>
      </w:r>
      <w:proofErr w:type="spellEnd"/>
      <w:r>
        <w:t xml:space="preserve"> image to the SD card using Etcher</w:t>
      </w:r>
    </w:p>
    <w:p w:rsidR="00461011" w:rsidRDefault="00461011" w:rsidP="00A32EA8">
      <w:pPr>
        <w:pStyle w:val="ListParagraph"/>
        <w:numPr>
          <w:ilvl w:val="0"/>
          <w:numId w:val="1"/>
        </w:numPr>
      </w:pPr>
      <w:r>
        <w:t>Using local keyboard and mouse, log into the Raspberry Pi</w:t>
      </w:r>
    </w:p>
    <w:p w:rsidR="00461011" w:rsidRDefault="00461011" w:rsidP="00461011">
      <w:pPr>
        <w:pStyle w:val="ListParagraph"/>
        <w:numPr>
          <w:ilvl w:val="1"/>
          <w:numId w:val="1"/>
        </w:numPr>
      </w:pPr>
      <w:r>
        <w:t>User: pi</w:t>
      </w:r>
    </w:p>
    <w:p w:rsidR="00461011" w:rsidRDefault="00461011" w:rsidP="00461011">
      <w:pPr>
        <w:pStyle w:val="ListParagraph"/>
        <w:numPr>
          <w:ilvl w:val="1"/>
          <w:numId w:val="1"/>
        </w:numPr>
      </w:pPr>
      <w:r>
        <w:t>Password: raspberry</w:t>
      </w:r>
    </w:p>
    <w:p w:rsidR="00461011" w:rsidRDefault="00461011" w:rsidP="00461011">
      <w:pPr>
        <w:pStyle w:val="ListParagraph"/>
        <w:numPr>
          <w:ilvl w:val="0"/>
          <w:numId w:val="1"/>
        </w:numPr>
      </w:pPr>
      <w:r>
        <w:t>Update runtime image using</w:t>
      </w:r>
    </w:p>
    <w:p w:rsidR="00461011" w:rsidRDefault="00461011" w:rsidP="00B80C26">
      <w:pPr>
        <w:pStyle w:val="ListParagraph"/>
        <w:ind w:left="1440"/>
      </w:pPr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  <w:r>
        <w:br/>
      </w:r>
      <w:proofErr w:type="spellStart"/>
      <w:r>
        <w:t>sudo</w:t>
      </w:r>
      <w:proofErr w:type="spellEnd"/>
      <w:r>
        <w:t xml:space="preserve"> apt-get upgrade</w:t>
      </w:r>
    </w:p>
    <w:p w:rsidR="006E5153" w:rsidRDefault="006E5153" w:rsidP="006E5153">
      <w:pPr>
        <w:pStyle w:val="ListParagraph"/>
        <w:numPr>
          <w:ilvl w:val="0"/>
          <w:numId w:val="1"/>
        </w:numPr>
      </w:pPr>
      <w:r>
        <w:t>Enable SSH server</w:t>
      </w:r>
      <w:r>
        <w:br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raspi-config</w:t>
      </w:r>
      <w:proofErr w:type="spellEnd"/>
      <w:r>
        <w:br/>
      </w:r>
      <w:r>
        <w:tab/>
        <w:t>Select Interfacing Options-&gt;SSH and enable</w:t>
      </w:r>
    </w:p>
    <w:p w:rsidR="00461011" w:rsidRDefault="00461011" w:rsidP="00461011">
      <w:pPr>
        <w:pStyle w:val="Heading2"/>
      </w:pPr>
      <w:r>
        <w:t>Installation of SPI-Dev for Python</w:t>
      </w:r>
    </w:p>
    <w:p w:rsidR="00461011" w:rsidRDefault="00461011" w:rsidP="00461011">
      <w:pPr>
        <w:pStyle w:val="ListParagraph"/>
        <w:numPr>
          <w:ilvl w:val="0"/>
          <w:numId w:val="1"/>
        </w:numPr>
      </w:pPr>
      <w:r>
        <w:t>Install python development:</w:t>
      </w:r>
      <w:r>
        <w:br/>
      </w:r>
      <w:proofErr w:type="spellStart"/>
      <w:r>
        <w:t>sudo</w:t>
      </w:r>
      <w:proofErr w:type="spellEnd"/>
      <w:r>
        <w:t xml:space="preserve"> apt-get install python-dev</w:t>
      </w:r>
    </w:p>
    <w:p w:rsidR="002F74CD" w:rsidRDefault="002F74CD" w:rsidP="00461011">
      <w:pPr>
        <w:pStyle w:val="ListParagraph"/>
        <w:numPr>
          <w:ilvl w:val="0"/>
          <w:numId w:val="1"/>
        </w:numPr>
      </w:pPr>
      <w:r>
        <w:t>Enable SPI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raspi-config</w:t>
      </w:r>
      <w:proofErr w:type="spellEnd"/>
      <w:r>
        <w:br/>
        <w:t>Select Peripherals-&gt;SPI and enable</w:t>
      </w:r>
    </w:p>
    <w:p w:rsidR="002F74CD" w:rsidRDefault="002F74CD" w:rsidP="00455989">
      <w:pPr>
        <w:pStyle w:val="ListParagraph"/>
        <w:numPr>
          <w:ilvl w:val="0"/>
          <w:numId w:val="1"/>
        </w:numPr>
      </w:pPr>
      <w:r>
        <w:t>Reboot</w:t>
      </w:r>
    </w:p>
    <w:p w:rsidR="002F74CD" w:rsidRDefault="00640A0C" w:rsidP="00461011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 w:rsidR="00461011">
        <w:t>spi</w:t>
      </w:r>
      <w:proofErr w:type="spellEnd"/>
      <w:r w:rsidR="00461011">
        <w:t>-dev packages</w:t>
      </w:r>
      <w:r w:rsidR="00F51DCD">
        <w:br/>
      </w:r>
      <w:proofErr w:type="spellStart"/>
      <w:r>
        <w:t>wget</w:t>
      </w:r>
      <w:proofErr w:type="spellEnd"/>
      <w:r>
        <w:t xml:space="preserve"> </w:t>
      </w:r>
      <w:r w:rsidR="00F51DCD">
        <w:t xml:space="preserve">clone </w:t>
      </w:r>
      <w:hyperlink r:id="rId16" w:history="1">
        <w:r w:rsidRPr="00A3415D">
          <w:rPr>
            <w:rStyle w:val="Hyperlink"/>
          </w:rPr>
          <w:t>https://github.com/doceme/py-spidev/archive/master.zip</w:t>
        </w:r>
      </w:hyperlink>
      <w:r>
        <w:br/>
      </w:r>
      <w:r>
        <w:lastRenderedPageBreak/>
        <w:t>unzip master.zip</w:t>
      </w:r>
      <w:r>
        <w:br/>
        <w:t xml:space="preserve">cd </w:t>
      </w:r>
      <w:proofErr w:type="spellStart"/>
      <w:r>
        <w:t>py</w:t>
      </w:r>
      <w:proofErr w:type="spellEnd"/>
      <w:r>
        <w:t>-</w:t>
      </w:r>
      <w:proofErr w:type="spellStart"/>
      <w:r>
        <w:t>spydev</w:t>
      </w:r>
      <w:proofErr w:type="spellEnd"/>
      <w:r>
        <w:t>-master</w:t>
      </w:r>
    </w:p>
    <w:p w:rsidR="00F51DCD" w:rsidRDefault="00640A0C" w:rsidP="00461011">
      <w:pPr>
        <w:pStyle w:val="ListParagraph"/>
        <w:numPr>
          <w:ilvl w:val="0"/>
          <w:numId w:val="1"/>
        </w:numPr>
      </w:pPr>
      <w:r>
        <w:t xml:space="preserve">Build and install </w:t>
      </w:r>
      <w:r>
        <w:br/>
        <w:t>python setup.py build</w:t>
      </w:r>
      <w:r>
        <w:br/>
      </w:r>
      <w:proofErr w:type="spellStart"/>
      <w:r>
        <w:t>sudo</w:t>
      </w:r>
      <w:proofErr w:type="spellEnd"/>
      <w:r>
        <w:t xml:space="preserve"> python setup.py install</w:t>
      </w:r>
    </w:p>
    <w:p w:rsidR="00B80C26" w:rsidRDefault="00B80C26" w:rsidP="00B80C26">
      <w:pPr>
        <w:pStyle w:val="Heading2"/>
      </w:pPr>
      <w:r>
        <w:t>Example Test Program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#!/</w:t>
      </w:r>
      <w:proofErr w:type="spellStart"/>
      <w:proofErr w:type="gramEnd"/>
      <w:r w:rsidRPr="00B80C26">
        <w:rPr>
          <w:rFonts w:ascii="Courier New" w:hAnsi="Courier New" w:cs="Courier New"/>
        </w:rPr>
        <w:t>usr</w:t>
      </w:r>
      <w:proofErr w:type="spellEnd"/>
      <w:r w:rsidRPr="00B80C26">
        <w:rPr>
          <w:rFonts w:ascii="Courier New" w:hAnsi="Courier New" w:cs="Courier New"/>
        </w:rPr>
        <w:t>/bin/python</w:t>
      </w:r>
    </w:p>
    <w:p w:rsidR="00B80C26" w:rsidRDefault="00B80C26" w:rsidP="00B80C26">
      <w:pPr>
        <w:ind w:left="720"/>
        <w:rPr>
          <w:rFonts w:ascii="Courier New" w:hAnsi="Courier New" w:cs="Courier New"/>
        </w:rPr>
      </w:pP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###### Test program for SPI #####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import</w:t>
      </w:r>
      <w:proofErr w:type="gramEnd"/>
      <w:r w:rsidRPr="00B80C26">
        <w:rPr>
          <w:rFonts w:ascii="Courier New" w:hAnsi="Courier New" w:cs="Courier New"/>
        </w:rPr>
        <w:t xml:space="preserve"> </w:t>
      </w:r>
      <w:proofErr w:type="spellStart"/>
      <w:r w:rsidRPr="00B80C26">
        <w:rPr>
          <w:rFonts w:ascii="Courier New" w:hAnsi="Courier New" w:cs="Courier New"/>
        </w:rPr>
        <w:t>spidev</w:t>
      </w:r>
      <w:proofErr w:type="spellEnd"/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import</w:t>
      </w:r>
      <w:proofErr w:type="gramEnd"/>
      <w:r w:rsidRPr="00B80C26">
        <w:rPr>
          <w:rFonts w:ascii="Courier New" w:hAnsi="Courier New" w:cs="Courier New"/>
        </w:rPr>
        <w:t xml:space="preserve"> time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proofErr w:type="gramStart"/>
      <w:r w:rsidRPr="00B80C26">
        <w:rPr>
          <w:rFonts w:ascii="Courier New" w:hAnsi="Courier New" w:cs="Courier New"/>
        </w:rPr>
        <w:t>spi</w:t>
      </w:r>
      <w:proofErr w:type="spellEnd"/>
      <w:proofErr w:type="gramEnd"/>
      <w:r w:rsidRPr="00B80C26">
        <w:rPr>
          <w:rFonts w:ascii="Courier New" w:hAnsi="Courier New" w:cs="Courier New"/>
        </w:rPr>
        <w:t xml:space="preserve"> = </w:t>
      </w:r>
      <w:proofErr w:type="spellStart"/>
      <w:r w:rsidRPr="00B80C26">
        <w:rPr>
          <w:rFonts w:ascii="Courier New" w:hAnsi="Courier New" w:cs="Courier New"/>
        </w:rPr>
        <w:t>spidev.SpiDev</w:t>
      </w:r>
      <w:proofErr w:type="spellEnd"/>
      <w:r w:rsidRPr="00B80C26">
        <w:rPr>
          <w:rFonts w:ascii="Courier New" w:hAnsi="Courier New" w:cs="Courier New"/>
        </w:rPr>
        <w:t>()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proofErr w:type="gramStart"/>
      <w:r w:rsidRPr="00B80C26">
        <w:rPr>
          <w:rFonts w:ascii="Courier New" w:hAnsi="Courier New" w:cs="Courier New"/>
        </w:rPr>
        <w:t>spi.open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0,0)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r w:rsidRPr="00B80C26">
        <w:rPr>
          <w:rFonts w:ascii="Courier New" w:hAnsi="Courier New" w:cs="Courier New"/>
        </w:rPr>
        <w:t>spi.max_speed_hz</w:t>
      </w:r>
      <w:proofErr w:type="spellEnd"/>
      <w:r w:rsidRPr="00B80C26">
        <w:rPr>
          <w:rFonts w:ascii="Courier New" w:hAnsi="Courier New" w:cs="Courier New"/>
        </w:rPr>
        <w:t xml:space="preserve"> = 7629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while</w:t>
      </w:r>
      <w:proofErr w:type="gramEnd"/>
      <w:r w:rsidRPr="00B80C26">
        <w:rPr>
          <w:rFonts w:ascii="Courier New" w:hAnsi="Courier New" w:cs="Courier New"/>
        </w:rPr>
        <w:t xml:space="preserve"> True: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[0x1,0xff])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0.5)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[0x0, 0x0])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r w:rsidRPr="00B80C26">
        <w:rPr>
          <w:rFonts w:ascii="Courier New" w:hAnsi="Courier New" w:cs="Courier New"/>
        </w:rPr>
        <w:t>(</w:t>
      </w:r>
      <w:proofErr w:type="gramEnd"/>
      <w:r w:rsidRPr="00B80C26">
        <w:rPr>
          <w:rFonts w:ascii="Courier New" w:hAnsi="Courier New" w:cs="Courier New"/>
        </w:rPr>
        <w:t>0.5)</w:t>
      </w:r>
    </w:p>
    <w:p w:rsidR="00461011" w:rsidRPr="00461011" w:rsidRDefault="00461011" w:rsidP="00B80C26">
      <w:pPr>
        <w:ind w:left="720"/>
      </w:pPr>
      <w:r>
        <w:br/>
      </w:r>
    </w:p>
    <w:sectPr w:rsidR="00461011" w:rsidRPr="004610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937A9"/>
    <w:multiLevelType w:val="hybridMultilevel"/>
    <w:tmpl w:val="605E4C52"/>
    <w:lvl w:ilvl="0" w:tplc="855EFD26">
      <w:start w:val="1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activeWritingStyle w:appName="MSWord" w:lang="en-CA" w:vendorID="64" w:dllVersion="131078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F87"/>
    <w:rsid w:val="00165519"/>
    <w:rsid w:val="002F74CD"/>
    <w:rsid w:val="00461011"/>
    <w:rsid w:val="004A4D2E"/>
    <w:rsid w:val="004E2C85"/>
    <w:rsid w:val="005A616E"/>
    <w:rsid w:val="00640A0C"/>
    <w:rsid w:val="006E5153"/>
    <w:rsid w:val="00991A82"/>
    <w:rsid w:val="009E1EE5"/>
    <w:rsid w:val="00A0631F"/>
    <w:rsid w:val="00A32EA8"/>
    <w:rsid w:val="00B43F87"/>
    <w:rsid w:val="00B80C26"/>
    <w:rsid w:val="00B914FE"/>
    <w:rsid w:val="00B97785"/>
    <w:rsid w:val="00E77E52"/>
    <w:rsid w:val="00F24872"/>
    <w:rsid w:val="00F51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9DC4F"/>
  <w15:chartTrackingRefBased/>
  <w15:docId w15:val="{CC9E1D69-2179-4906-8163-B595FF14F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F8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F8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3F8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F8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F8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F8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F8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F8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F8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F8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55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5519"/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43F8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3F8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F8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F8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F8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F8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F8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F8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F87"/>
    <w:rPr>
      <w:rFonts w:asciiTheme="majorHAnsi" w:eastAsiaTheme="majorEastAsia" w:hAnsiTheme="majorHAn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F8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B43F8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43F87"/>
    <w:rPr>
      <w:b/>
      <w:bCs/>
    </w:rPr>
  </w:style>
  <w:style w:type="character" w:styleId="Emphasis">
    <w:name w:val="Emphasis"/>
    <w:basedOn w:val="DefaultParagraphFont"/>
    <w:uiPriority w:val="20"/>
    <w:qFormat/>
    <w:rsid w:val="00B43F8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B43F87"/>
    <w:rPr>
      <w:szCs w:val="32"/>
    </w:rPr>
  </w:style>
  <w:style w:type="paragraph" w:styleId="ListParagraph">
    <w:name w:val="List Paragraph"/>
    <w:basedOn w:val="Normal"/>
    <w:uiPriority w:val="34"/>
    <w:qFormat/>
    <w:rsid w:val="00B43F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3F8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B43F8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F8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F87"/>
    <w:rPr>
      <w:b/>
      <w:i/>
      <w:sz w:val="24"/>
    </w:rPr>
  </w:style>
  <w:style w:type="character" w:styleId="SubtleEmphasis">
    <w:name w:val="Subtle Emphasis"/>
    <w:uiPriority w:val="19"/>
    <w:qFormat/>
    <w:rsid w:val="00B43F8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43F8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43F8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43F8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43F8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3F8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E1EE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rsid w:val="00B914F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48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alog.com/media/en/evaluation-boards-kits/evaluation-software/ADF4355_v1_2_3.zip" TargetMode="External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doceme/py-spidev/archive/master.zip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analog.com/media/en/evaluation-boards-kits/evaluation-software/ADI_Int-N.zip" TargetMode="External"/><Relationship Id="rId11" Type="http://schemas.openxmlformats.org/officeDocument/2006/relationships/hyperlink" Target="http://www.psemi.com/products/digital-step-attenuators-dsa/pe4312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etcher.io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aspberrypi.org/downloads/raspbia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</Pages>
  <Words>654</Words>
  <Characters>3732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</cp:revision>
  <dcterms:created xsi:type="dcterms:W3CDTF">2018-01-01T21:01:00Z</dcterms:created>
  <dcterms:modified xsi:type="dcterms:W3CDTF">2018-01-03T01:45:00Z</dcterms:modified>
</cp:coreProperties>
</file>